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F39F6" w14:textId="512F12CC" w:rsidR="009F41FA" w:rsidRDefault="009F41FA" w:rsidP="009F41FA">
      <w:pPr>
        <w:jc w:val="both"/>
      </w:pPr>
      <w:r>
        <w:t xml:space="preserve">NAUJIENOS </w:t>
      </w:r>
    </w:p>
    <w:p w14:paraId="5B4E57F6" w14:textId="11A52EE5" w:rsidR="009F41FA" w:rsidRDefault="009F41FA" w:rsidP="009F41FA">
      <w:pPr>
        <w:jc w:val="both"/>
      </w:pPr>
      <w:r>
        <w:t>KVIETIMAS TEIKTI VIETOS PROJEKTUS NR. 3</w:t>
      </w:r>
    </w:p>
    <w:p w14:paraId="65D67C65" w14:textId="77777777" w:rsidR="009F41FA" w:rsidRDefault="009F41FA" w:rsidP="009F41FA">
      <w:pPr>
        <w:jc w:val="both"/>
      </w:pPr>
    </w:p>
    <w:p w14:paraId="1C98451A" w14:textId="16AF8037" w:rsidR="007E2482" w:rsidRPr="009F41FA" w:rsidRDefault="009F41FA" w:rsidP="009F41FA">
      <w:pPr>
        <w:jc w:val="both"/>
        <w:rPr>
          <w:b/>
          <w:bCs/>
        </w:rPr>
      </w:pPr>
      <w:r w:rsidRPr="009F41FA">
        <w:t xml:space="preserve">Šventosios žuvininkystės regiono vietos veiklos grupė (toliau – ŽRVVG) kviečia teikti vietos projektus pagal žvejybos ir akvakultūros regiono vietos plėtros strategijos Šventosios žvejybos ir akvakultūros regiono vietos plėtros strategija 2023-2027 m. (toliau – VPS) priemonę </w:t>
      </w:r>
      <w:r w:rsidRPr="009F41FA">
        <w:rPr>
          <w:b/>
          <w:bCs/>
        </w:rPr>
        <w:t>“Bendruomenių gyvybingumo stiprinimas per bendrų veiklų organizavimą“ (kodas BIVP-4)“.</w:t>
      </w:r>
    </w:p>
    <w:p w14:paraId="342712D4" w14:textId="77777777" w:rsidR="009F41FA" w:rsidRDefault="009F41FA" w:rsidP="009F41FA">
      <w:pPr>
        <w:jc w:val="both"/>
      </w:pPr>
      <w:r>
        <w:t>Vietos projektų finansavimo sąlygų aprašas (toliau – FSA) skelbiamas interneto svetainėje www.sventosioszrvvg.lt,</w:t>
      </w:r>
    </w:p>
    <w:p w14:paraId="5A0A2AF4" w14:textId="77777777" w:rsidR="009F41FA" w:rsidRDefault="009F41FA" w:rsidP="009F41FA">
      <w:pPr>
        <w:jc w:val="both"/>
      </w:pPr>
    </w:p>
    <w:p w14:paraId="5A10E4C3" w14:textId="70D49EB5" w:rsidR="009F41FA" w:rsidRDefault="009F41FA" w:rsidP="009F41FA">
      <w:pPr>
        <w:jc w:val="both"/>
      </w:pPr>
      <w:r>
        <w:t>Kvietimas teikti vietos projektus galioja nuo 2025-0</w:t>
      </w:r>
      <w:r>
        <w:t>9-06</w:t>
      </w:r>
      <w:r>
        <w:t xml:space="preserve"> 9 val. iki 2025-09-30 17 val. </w:t>
      </w:r>
      <w:r w:rsidRPr="009F41FA">
        <w:t>Vietos projektų įgyvendinimo planai ir pridedami dokumentai NMA teikiami naudojantis Žemės ūkio ministerijos informacinės sistemos (toliau – ŽŪMIS) portalo interneto prieigoje adresu https://zumis.lt pranešimų siuntimo funkcionalumu (ŽŪMIS meniu punktas „Pranešimai“). Tuo atveju, jei NMA svetainėje  https://paramazuvininkystei.lt/ paskelbė informaciją apie ŽŪMIS funkcinių galimybių laikiną neužtikrinimą, dokumentai teikiami elektroniniu paštu sventosioszrvvg@gmail.com.</w:t>
      </w:r>
    </w:p>
    <w:p w14:paraId="5524E58E" w14:textId="77777777" w:rsidR="009F41FA" w:rsidRDefault="009F41FA" w:rsidP="009F41FA">
      <w:pPr>
        <w:jc w:val="both"/>
      </w:pPr>
      <w:r>
        <w:t>Vietos projektų PĮP pateiktos kitu būdu (pvz., paštu, per kurjerį) ir pavėluotai yra laikomos pateiktomis netinkamai ir negali būti registruojamos. Vietos projektų paraiškų pareiškėjai apie tai informuojami per 5 (penkias) darbo dienas.</w:t>
      </w:r>
    </w:p>
    <w:p w14:paraId="79CDED21" w14:textId="77777777" w:rsidR="009F41FA" w:rsidRDefault="009F41FA" w:rsidP="009F41FA">
      <w:pPr>
        <w:jc w:val="both"/>
      </w:pPr>
      <w:r>
        <w:t>Jeigu tinkamas pareiškėjas yra juridinis asmuo, vietos projekto PĮP turi pasirašyti ir ją pateikti vietos projekto PĮP teikiančio juridinio asmens vadovas arba tinkamai įgaliotas asmuo (juridinio asmens įgaliojimas laikomas tinkamu, jeigu jis pasirašytas juridinio asmens vadovo ir ant jo uždėtas to juridinio asmens antspaudas, jeigu jis antspaudą privalo turėti). Jeigu tinkamas pareiškėjas yra fizinis asmuo, vietos projekto PĮP turi pasirašyti ir pateikti pats arba tinkamai įgaliotas kitas asmuo (fizinio asmens įgaliojimas laikomas tinkamu, jeigu jis patvirtintas notaro). Įgaliojime dėl tinkamo įgalioto asmens (juridinio arba fizinio) turi būti nurodyta, kad įgaliojimas suteikiamas teikti vietos projekto PĮP.</w:t>
      </w:r>
    </w:p>
    <w:p w14:paraId="3F47CE7D" w14:textId="1598064C" w:rsidR="009F41FA" w:rsidRDefault="009F41FA" w:rsidP="009F41FA">
      <w:pPr>
        <w:jc w:val="both"/>
      </w:pPr>
      <w:r>
        <w:t>Informacija apie kvietimą teikti vietos projektus ir vietos projektų įgyvendinimą teikiama Šventosios ŽRVVG būstinėje adresu Šventosios g. 14, LT-00340 Palanga bei Nacionalinės mokėjimo agentūros prie Žemės ūkio ministerijos interneto svetainėse www.sventosioszrvvg.lt, www.nma.lt, tel. 861146462 ir el. paštu sventosioszrvvg@gmail.com darbo dienomis: pirmadieniais-ketvirtadieniais nuo 9.00 iki 17.00 val., penktadieniais nuo 8.00 iki 15.45 val.</w:t>
      </w:r>
    </w:p>
    <w:sectPr w:rsidR="009F41F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482"/>
    <w:rsid w:val="007E2482"/>
    <w:rsid w:val="00964335"/>
    <w:rsid w:val="009F41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8A3D5"/>
  <w15:chartTrackingRefBased/>
  <w15:docId w15:val="{644F996D-1215-48C1-882C-493FC5673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E24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E24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E248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E248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E248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E248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E248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E248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E248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E248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E248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E248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E248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E248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E248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E248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E248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E248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E2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E248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E248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E248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E248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E2482"/>
    <w:rPr>
      <w:i/>
      <w:iCs/>
      <w:color w:val="404040" w:themeColor="text1" w:themeTint="BF"/>
    </w:rPr>
  </w:style>
  <w:style w:type="paragraph" w:styleId="Sraopastraipa">
    <w:name w:val="List Paragraph"/>
    <w:basedOn w:val="prastasis"/>
    <w:uiPriority w:val="34"/>
    <w:qFormat/>
    <w:rsid w:val="007E2482"/>
    <w:pPr>
      <w:ind w:left="720"/>
      <w:contextualSpacing/>
    </w:pPr>
  </w:style>
  <w:style w:type="character" w:styleId="Rykuspabraukimas">
    <w:name w:val="Intense Emphasis"/>
    <w:basedOn w:val="Numatytasispastraiposriftas"/>
    <w:uiPriority w:val="21"/>
    <w:qFormat/>
    <w:rsid w:val="007E2482"/>
    <w:rPr>
      <w:i/>
      <w:iCs/>
      <w:color w:val="2F5496" w:themeColor="accent1" w:themeShade="BF"/>
    </w:rPr>
  </w:style>
  <w:style w:type="paragraph" w:styleId="Iskirtacitata">
    <w:name w:val="Intense Quote"/>
    <w:basedOn w:val="prastasis"/>
    <w:next w:val="prastasis"/>
    <w:link w:val="IskirtacitataDiagrama"/>
    <w:uiPriority w:val="30"/>
    <w:qFormat/>
    <w:rsid w:val="007E24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E2482"/>
    <w:rPr>
      <w:i/>
      <w:iCs/>
      <w:color w:val="2F5496" w:themeColor="accent1" w:themeShade="BF"/>
    </w:rPr>
  </w:style>
  <w:style w:type="character" w:styleId="Rykinuoroda">
    <w:name w:val="Intense Reference"/>
    <w:basedOn w:val="Numatytasispastraiposriftas"/>
    <w:uiPriority w:val="32"/>
    <w:qFormat/>
    <w:rsid w:val="007E2482"/>
    <w:rPr>
      <w:b/>
      <w:bCs/>
      <w:smallCaps/>
      <w:color w:val="2F5496" w:themeColor="accent1" w:themeShade="BF"/>
      <w:spacing w:val="5"/>
    </w:rPr>
  </w:style>
  <w:style w:type="paragraph" w:styleId="prastasiniatinklio">
    <w:name w:val="Normal (Web)"/>
    <w:basedOn w:val="prastasis"/>
    <w:uiPriority w:val="99"/>
    <w:semiHidden/>
    <w:unhideWhenUsed/>
    <w:rsid w:val="009F41F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Grietas">
    <w:name w:val="Strong"/>
    <w:basedOn w:val="Numatytasispastraiposriftas"/>
    <w:uiPriority w:val="22"/>
    <w:qFormat/>
    <w:rsid w:val="009F41FA"/>
    <w:rPr>
      <w:b/>
      <w:bCs/>
    </w:rPr>
  </w:style>
  <w:style w:type="character" w:customStyle="1" w:styleId="s14">
    <w:name w:val="s14"/>
    <w:basedOn w:val="Numatytasispastraiposriftas"/>
    <w:rsid w:val="009F41FA"/>
  </w:style>
  <w:style w:type="character" w:customStyle="1" w:styleId="s8">
    <w:name w:val="s8"/>
    <w:basedOn w:val="Numatytasispastraiposriftas"/>
    <w:rsid w:val="009F41FA"/>
  </w:style>
  <w:style w:type="character" w:styleId="Hipersaitas">
    <w:name w:val="Hyperlink"/>
    <w:basedOn w:val="Numatytasispastraiposriftas"/>
    <w:uiPriority w:val="99"/>
    <w:semiHidden/>
    <w:unhideWhenUsed/>
    <w:rsid w:val="009F41FA"/>
    <w:rPr>
      <w:color w:val="0000FF"/>
      <w:u w:val="single"/>
    </w:rPr>
  </w:style>
  <w:style w:type="character" w:styleId="Emfaz">
    <w:name w:val="Emphasis"/>
    <w:basedOn w:val="Numatytasispastraiposriftas"/>
    <w:uiPriority w:val="20"/>
    <w:qFormat/>
    <w:rsid w:val="009F41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1588</Words>
  <Characters>906</Characters>
  <Application>Microsoft Office Word</Application>
  <DocSecurity>0</DocSecurity>
  <Lines>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Kmitienė</dc:creator>
  <cp:keywords/>
  <dc:description/>
  <cp:lastModifiedBy>Rasa Kmitienė</cp:lastModifiedBy>
  <cp:revision>2</cp:revision>
  <dcterms:created xsi:type="dcterms:W3CDTF">2025-09-05T10:45:00Z</dcterms:created>
  <dcterms:modified xsi:type="dcterms:W3CDTF">2025-09-05T10:53:00Z</dcterms:modified>
</cp:coreProperties>
</file>